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F252" w14:textId="18214928" w:rsidR="005B5745" w:rsidRDefault="005B5745" w:rsidP="00A54FF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CC1CE" wp14:editId="70363C62">
            <wp:simplePos x="0" y="0"/>
            <wp:positionH relativeFrom="margin">
              <wp:posOffset>1712595</wp:posOffset>
            </wp:positionH>
            <wp:positionV relativeFrom="page">
              <wp:posOffset>279400</wp:posOffset>
            </wp:positionV>
            <wp:extent cx="2688590" cy="762000"/>
            <wp:effectExtent l="0" t="0" r="0" b="0"/>
            <wp:wrapThrough wrapText="bothSides">
              <wp:wrapPolygon edited="0">
                <wp:start x="11172" y="2160"/>
                <wp:lineTo x="2908" y="3780"/>
                <wp:lineTo x="2296" y="4320"/>
                <wp:lineTo x="1990" y="16740"/>
                <wp:lineTo x="3214" y="17820"/>
                <wp:lineTo x="7958" y="18900"/>
                <wp:lineTo x="8571" y="18900"/>
                <wp:lineTo x="18060" y="17280"/>
                <wp:lineTo x="19437" y="16200"/>
                <wp:lineTo x="18672" y="11880"/>
                <wp:lineTo x="19437" y="8100"/>
                <wp:lineTo x="18060" y="3240"/>
                <wp:lineTo x="14539" y="2160"/>
                <wp:lineTo x="11172" y="2160"/>
              </wp:wrapPolygon>
            </wp:wrapThrough>
            <wp:docPr id="1" name="Picture 1" descr="A picture containing trai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93911" w14:textId="6DE170C8" w:rsidR="00B555A2" w:rsidRDefault="002E3942" w:rsidP="00A54FF4">
      <w:pPr>
        <w:pStyle w:val="NoSpacing"/>
        <w:jc w:val="center"/>
      </w:pPr>
      <w:r>
        <w:t>State of Utah</w:t>
      </w:r>
    </w:p>
    <w:p w14:paraId="44088899" w14:textId="02341A7D" w:rsidR="00A54FF4" w:rsidRPr="0073349F" w:rsidRDefault="00A54FF4" w:rsidP="00A54FF4">
      <w:pPr>
        <w:pStyle w:val="NoSpacing"/>
        <w:jc w:val="center"/>
      </w:pPr>
      <w:r w:rsidRPr="0073349F">
        <w:t xml:space="preserve">Contract No. </w:t>
      </w:r>
      <w:r w:rsidR="002E3942">
        <w:t>K</w:t>
      </w:r>
      <w:r w:rsidR="00185D0F">
        <w:t>K</w:t>
      </w:r>
      <w:r w:rsidR="002E3942">
        <w:t>25-</w:t>
      </w:r>
      <w:r w:rsidR="00185D0F">
        <w:t>3</w:t>
      </w:r>
    </w:p>
    <w:p w14:paraId="00472DC2" w14:textId="1F6E18FD" w:rsidR="00A54FF4" w:rsidRPr="0073349F" w:rsidRDefault="00A54FF4" w:rsidP="00A54FF4">
      <w:pPr>
        <w:pStyle w:val="NoSpacing"/>
        <w:jc w:val="center"/>
      </w:pPr>
      <w:r w:rsidRPr="0073349F">
        <w:t xml:space="preserve">Expiration Date </w:t>
      </w:r>
      <w:r w:rsidR="00185D0F">
        <w:t>December 31,2030</w:t>
      </w:r>
    </w:p>
    <w:p w14:paraId="08279EB7" w14:textId="73008954" w:rsidR="00A54FF4" w:rsidRPr="0073349F" w:rsidRDefault="00A54FF4" w:rsidP="00A54FF4">
      <w:pPr>
        <w:pStyle w:val="NoSpacing"/>
        <w:jc w:val="center"/>
      </w:pPr>
    </w:p>
    <w:p w14:paraId="457FE480" w14:textId="0A6ACA40" w:rsidR="00A54FF4" w:rsidRPr="0073349F" w:rsidRDefault="00A54FF4" w:rsidP="00A54FF4">
      <w:pPr>
        <w:pStyle w:val="NoSpacing"/>
      </w:pPr>
    </w:p>
    <w:p w14:paraId="3DDDC0CF" w14:textId="36201FCE" w:rsidR="00A54FF4" w:rsidRPr="00A461E9" w:rsidRDefault="00A54FF4" w:rsidP="00A54FF4">
      <w:pPr>
        <w:pStyle w:val="NoSpacing"/>
        <w:rPr>
          <w:b/>
          <w:bCs/>
          <w:sz w:val="28"/>
          <w:szCs w:val="28"/>
        </w:rPr>
      </w:pPr>
      <w:r w:rsidRPr="00A461E9">
        <w:rPr>
          <w:b/>
          <w:bCs/>
          <w:sz w:val="28"/>
          <w:szCs w:val="28"/>
        </w:rPr>
        <w:t>Contract Details</w:t>
      </w:r>
    </w:p>
    <w:p w14:paraId="01895D8B" w14:textId="5D442409" w:rsidR="00A54FF4" w:rsidRDefault="00A54FF4" w:rsidP="00A54FF4">
      <w:pPr>
        <w:pStyle w:val="NoSpacing"/>
        <w:numPr>
          <w:ilvl w:val="0"/>
          <w:numId w:val="2"/>
        </w:numPr>
      </w:pPr>
      <w:r>
        <w:t>Contract Name</w:t>
      </w:r>
      <w:r>
        <w:tab/>
      </w:r>
      <w:r>
        <w:tab/>
      </w:r>
      <w:r w:rsidR="004F33FA" w:rsidRPr="004F33FA">
        <w:rPr>
          <w:rFonts w:cstheme="minorHAnsi"/>
          <w:bCs/>
        </w:rPr>
        <w:t>Ground Maintenance Equipment</w:t>
      </w:r>
    </w:p>
    <w:p w14:paraId="0970E26E" w14:textId="57180827" w:rsidR="00A54FF4" w:rsidRDefault="00A54FF4" w:rsidP="00A54FF4">
      <w:pPr>
        <w:pStyle w:val="NoSpacing"/>
        <w:numPr>
          <w:ilvl w:val="0"/>
          <w:numId w:val="2"/>
        </w:numPr>
      </w:pPr>
      <w:r>
        <w:t>Contract Number</w:t>
      </w:r>
      <w:r>
        <w:tab/>
      </w:r>
      <w:r>
        <w:tab/>
      </w:r>
      <w:r w:rsidR="004F33FA">
        <w:t>KK25-3</w:t>
      </w:r>
    </w:p>
    <w:p w14:paraId="20E5B45A" w14:textId="3228EF78" w:rsidR="00A54FF4" w:rsidRDefault="00A54FF4" w:rsidP="00A54FF4">
      <w:pPr>
        <w:pStyle w:val="NoSpacing"/>
        <w:numPr>
          <w:ilvl w:val="0"/>
          <w:numId w:val="2"/>
        </w:numPr>
      </w:pPr>
      <w:r>
        <w:t>Contract Held By</w:t>
      </w:r>
      <w:r>
        <w:tab/>
      </w:r>
      <w:r>
        <w:tab/>
      </w:r>
      <w:r w:rsidR="005B5745">
        <w:t>Bush Hog</w:t>
      </w:r>
      <w:r w:rsidR="006058CB">
        <w:t xml:space="preserve"> LLC</w:t>
      </w:r>
    </w:p>
    <w:p w14:paraId="4605AB05" w14:textId="03F26AD7" w:rsidR="00A54FF4" w:rsidRDefault="00A54FF4" w:rsidP="00A54FF4">
      <w:pPr>
        <w:pStyle w:val="NoSpacing"/>
        <w:numPr>
          <w:ilvl w:val="0"/>
          <w:numId w:val="2"/>
        </w:numPr>
      </w:pPr>
      <w:r>
        <w:t>Multiple Award</w:t>
      </w:r>
      <w:r>
        <w:tab/>
      </w:r>
      <w:r>
        <w:tab/>
        <w:t>Yes</w:t>
      </w:r>
    </w:p>
    <w:p w14:paraId="23EE0556" w14:textId="77777777" w:rsidR="004F33FA" w:rsidRDefault="00E91C5E" w:rsidP="00A54FF4">
      <w:pPr>
        <w:pStyle w:val="NoSpacing"/>
        <w:numPr>
          <w:ilvl w:val="0"/>
          <w:numId w:val="2"/>
        </w:numPr>
      </w:pPr>
      <w:r>
        <w:t>PO Submission</w:t>
      </w:r>
      <w:r>
        <w:tab/>
      </w:r>
      <w:r>
        <w:tab/>
      </w:r>
      <w:r w:rsidR="004F33FA" w:rsidRPr="004F33FA">
        <w:t>Bush Hog or authorized dealers registered in the procurement portal and</w:t>
      </w:r>
    </w:p>
    <w:p w14:paraId="6F2005AC" w14:textId="6B47C422" w:rsidR="00E91C5E" w:rsidRDefault="004F33FA" w:rsidP="004F33FA">
      <w:pPr>
        <w:pStyle w:val="NoSpacing"/>
        <w:tabs>
          <w:tab w:val="left" w:pos="2880"/>
        </w:tabs>
        <w:ind w:left="360"/>
      </w:pPr>
      <w:r>
        <w:tab/>
      </w:r>
      <w:r w:rsidRPr="004F33FA">
        <w:t>approved by the contract administrators.</w:t>
      </w:r>
    </w:p>
    <w:p w14:paraId="4CE9CDE5" w14:textId="4F21B5BF" w:rsidR="00A54FF4" w:rsidRDefault="00ED5188" w:rsidP="00A54FF4">
      <w:pPr>
        <w:pStyle w:val="NoSpacing"/>
        <w:numPr>
          <w:ilvl w:val="0"/>
          <w:numId w:val="2"/>
        </w:numPr>
      </w:pPr>
      <w:r>
        <w:t>Coverage Area</w:t>
      </w:r>
      <w:r>
        <w:tab/>
      </w:r>
      <w:r>
        <w:tab/>
      </w:r>
      <w:r w:rsidR="004F33FA">
        <w:t>Utah</w:t>
      </w:r>
    </w:p>
    <w:p w14:paraId="5D340442" w14:textId="59BBFCB2" w:rsidR="002E790E" w:rsidRDefault="00ED5188" w:rsidP="002E790E">
      <w:pPr>
        <w:pStyle w:val="NoSpacing"/>
        <w:numPr>
          <w:ilvl w:val="0"/>
          <w:numId w:val="2"/>
        </w:numPr>
      </w:pPr>
      <w:r>
        <w:t>Products Covered</w:t>
      </w:r>
      <w:r>
        <w:tab/>
      </w:r>
      <w:r>
        <w:tab/>
      </w:r>
      <w:r w:rsidR="002E790E" w:rsidRPr="002E790E">
        <w:t>All Bush Hog tractor towed attachments.</w:t>
      </w:r>
      <w:r w:rsidR="00CD12A0">
        <w:t xml:space="preserve"> Bush Hog parts.</w:t>
      </w:r>
    </w:p>
    <w:p w14:paraId="612BEFB9" w14:textId="77777777" w:rsidR="00867F1F" w:rsidRDefault="00ED5188" w:rsidP="002E790E">
      <w:pPr>
        <w:pStyle w:val="NoSpacing"/>
        <w:numPr>
          <w:ilvl w:val="0"/>
          <w:numId w:val="2"/>
        </w:numPr>
      </w:pPr>
      <w:r>
        <w:t>Freight Terms</w:t>
      </w:r>
      <w:r>
        <w:tab/>
      </w:r>
      <w:r>
        <w:tab/>
      </w:r>
      <w:r w:rsidR="00867F1F" w:rsidRPr="00867F1F">
        <w:t>Factory Freight, Set-up, PDI, and local delivery to be added as separate line</w:t>
      </w:r>
    </w:p>
    <w:p w14:paraId="79FEE6E2" w14:textId="26D84977" w:rsidR="00ED5188" w:rsidRDefault="00867F1F" w:rsidP="00867F1F">
      <w:pPr>
        <w:pStyle w:val="NoSpacing"/>
        <w:tabs>
          <w:tab w:val="left" w:pos="2880"/>
        </w:tabs>
        <w:ind w:left="360"/>
      </w:pPr>
      <w:r>
        <w:tab/>
      </w:r>
      <w:r w:rsidRPr="00867F1F">
        <w:t>item(s). F.O.B. destination with all transportation and handling charges paid</w:t>
      </w:r>
      <w:r>
        <w:tab/>
      </w:r>
      <w:r w:rsidRPr="00867F1F">
        <w:t>for by Contractor</w:t>
      </w:r>
    </w:p>
    <w:p w14:paraId="1EAA3364" w14:textId="77777777" w:rsidR="00600C6A" w:rsidRDefault="00ED5188" w:rsidP="00ED5188">
      <w:pPr>
        <w:pStyle w:val="NoSpacing"/>
        <w:numPr>
          <w:ilvl w:val="0"/>
          <w:numId w:val="4"/>
        </w:numPr>
      </w:pPr>
      <w:r>
        <w:t>Warranty Terms</w:t>
      </w:r>
      <w:r>
        <w:tab/>
      </w:r>
      <w:r>
        <w:tab/>
      </w:r>
      <w:r w:rsidR="00600C6A" w:rsidRPr="00600C6A">
        <w:t>Standard Factory Warranty.  Repairs made that are covered by a warranty</w:t>
      </w:r>
    </w:p>
    <w:p w14:paraId="602BB928" w14:textId="0282499D" w:rsidR="00ED5188" w:rsidRDefault="00600C6A" w:rsidP="00600C6A">
      <w:pPr>
        <w:pStyle w:val="NoSpacing"/>
        <w:tabs>
          <w:tab w:val="left" w:pos="2880"/>
        </w:tabs>
        <w:ind w:left="360"/>
      </w:pPr>
      <w:r>
        <w:tab/>
        <w:t>s</w:t>
      </w:r>
      <w:r w:rsidRPr="00600C6A">
        <w:t>hall not be paid for by the Eligible User.</w:t>
      </w:r>
    </w:p>
    <w:p w14:paraId="4131583F" w14:textId="31BB1226" w:rsidR="00ED5188" w:rsidRDefault="00ED5188" w:rsidP="00ED5188">
      <w:pPr>
        <w:pStyle w:val="NoSpacing"/>
        <w:numPr>
          <w:ilvl w:val="0"/>
          <w:numId w:val="4"/>
        </w:numPr>
      </w:pPr>
      <w:r>
        <w:t>Payment Terms</w:t>
      </w:r>
      <w:r>
        <w:tab/>
      </w:r>
      <w:r>
        <w:tab/>
        <w:t>Net 30 Days</w:t>
      </w:r>
    </w:p>
    <w:p w14:paraId="71ED2CF2" w14:textId="77777777" w:rsidR="008523B5" w:rsidRDefault="008523B5" w:rsidP="008523B5">
      <w:pPr>
        <w:pStyle w:val="NoSpacing"/>
        <w:ind w:left="360"/>
      </w:pPr>
    </w:p>
    <w:p w14:paraId="43E9CFC1" w14:textId="77777777" w:rsidR="008523B5" w:rsidRPr="00ED5188" w:rsidRDefault="008523B5" w:rsidP="008523B5">
      <w:pPr>
        <w:pStyle w:val="NoSpacing"/>
        <w:rPr>
          <w:b/>
          <w:bCs/>
          <w:sz w:val="28"/>
          <w:szCs w:val="28"/>
        </w:rPr>
      </w:pPr>
      <w:r w:rsidRPr="00ED5188">
        <w:rPr>
          <w:b/>
          <w:bCs/>
          <w:sz w:val="28"/>
          <w:szCs w:val="28"/>
        </w:rPr>
        <w:t xml:space="preserve">Contract </w:t>
      </w:r>
      <w:r>
        <w:rPr>
          <w:b/>
          <w:bCs/>
          <w:sz w:val="28"/>
          <w:szCs w:val="28"/>
        </w:rPr>
        <w:t>Pricing</w:t>
      </w:r>
    </w:p>
    <w:p w14:paraId="7BD3E82A" w14:textId="7A04546C" w:rsidR="008523B5" w:rsidRDefault="008523B5" w:rsidP="008523B5">
      <w:pPr>
        <w:pStyle w:val="NoSpacing"/>
        <w:numPr>
          <w:ilvl w:val="0"/>
          <w:numId w:val="3"/>
        </w:numPr>
      </w:pPr>
      <w:r>
        <w:t>Freight Rates</w:t>
      </w:r>
      <w:r>
        <w:tab/>
      </w:r>
      <w:r>
        <w:tab/>
      </w:r>
      <w:r>
        <w:t>Bush Hog Current Rates</w:t>
      </w:r>
    </w:p>
    <w:p w14:paraId="0B7E9749" w14:textId="77777777" w:rsidR="008523B5" w:rsidRDefault="008523B5" w:rsidP="008523B5">
      <w:pPr>
        <w:pStyle w:val="NoSpacing"/>
        <w:numPr>
          <w:ilvl w:val="0"/>
          <w:numId w:val="3"/>
        </w:numPr>
      </w:pPr>
      <w:r>
        <w:t>Member Discounts</w:t>
      </w:r>
      <w:r>
        <w:tab/>
      </w:r>
      <w:r>
        <w:tab/>
        <w:t>Contact us for the percentage off of MSRP from current price list in effect</w:t>
      </w:r>
    </w:p>
    <w:p w14:paraId="127E8119" w14:textId="77777777" w:rsidR="008523B5" w:rsidRDefault="008523B5" w:rsidP="008523B5">
      <w:pPr>
        <w:pStyle w:val="NoSpacing"/>
        <w:ind w:left="2160" w:firstLine="720"/>
      </w:pPr>
      <w:r>
        <w:t>at time of order.</w:t>
      </w:r>
    </w:p>
    <w:p w14:paraId="09DD1B08" w14:textId="0E85FC89" w:rsidR="008523B5" w:rsidRDefault="008523B5" w:rsidP="008523B5">
      <w:pPr>
        <w:pStyle w:val="NoSpacing"/>
        <w:numPr>
          <w:ilvl w:val="0"/>
          <w:numId w:val="3"/>
        </w:numPr>
      </w:pPr>
      <w:r>
        <w:t>Volume Discount</w:t>
      </w:r>
      <w:r>
        <w:tab/>
      </w:r>
      <w:r>
        <w:tab/>
      </w:r>
      <w:r>
        <w:t>Determined at the time of quoting</w:t>
      </w:r>
    </w:p>
    <w:p w14:paraId="0262B443" w14:textId="77777777" w:rsidR="008523B5" w:rsidRDefault="008523B5" w:rsidP="008523B5">
      <w:pPr>
        <w:pStyle w:val="NoSpacing"/>
        <w:numPr>
          <w:ilvl w:val="0"/>
          <w:numId w:val="3"/>
        </w:numPr>
      </w:pPr>
      <w:r>
        <w:t>Financing</w:t>
      </w:r>
      <w:r>
        <w:tab/>
      </w:r>
      <w:r>
        <w:tab/>
      </w:r>
      <w:r>
        <w:tab/>
        <w:t>Through Dealer</w:t>
      </w:r>
    </w:p>
    <w:p w14:paraId="661CBA79" w14:textId="4919EE81" w:rsidR="008523B5" w:rsidRDefault="008523B5" w:rsidP="008523B5">
      <w:pPr>
        <w:pStyle w:val="NoSpacing"/>
        <w:numPr>
          <w:ilvl w:val="0"/>
          <w:numId w:val="3"/>
        </w:numPr>
      </w:pPr>
      <w:r>
        <w:t>Trade-In</w:t>
      </w:r>
      <w:r>
        <w:tab/>
      </w:r>
      <w:r>
        <w:tab/>
      </w:r>
      <w:r>
        <w:tab/>
        <w:t>Through Dealer</w:t>
      </w:r>
    </w:p>
    <w:p w14:paraId="772AAB77" w14:textId="77777777" w:rsidR="008523B5" w:rsidRDefault="008523B5" w:rsidP="008523B5">
      <w:pPr>
        <w:pStyle w:val="NoSpacing"/>
        <w:numPr>
          <w:ilvl w:val="0"/>
          <w:numId w:val="3"/>
        </w:numPr>
      </w:pPr>
      <w:r>
        <w:t>Returns</w:t>
      </w:r>
      <w:r>
        <w:tab/>
      </w:r>
      <w:r>
        <w:tab/>
      </w:r>
      <w:r>
        <w:tab/>
        <w:t>Through Dealer</w:t>
      </w:r>
    </w:p>
    <w:p w14:paraId="3B00E992" w14:textId="77777777" w:rsidR="008523B5" w:rsidRDefault="008523B5" w:rsidP="008523B5">
      <w:pPr>
        <w:pStyle w:val="NoSpacing"/>
      </w:pPr>
    </w:p>
    <w:p w14:paraId="2D0D4AE6" w14:textId="77777777" w:rsidR="008523B5" w:rsidRDefault="008523B5" w:rsidP="008523B5">
      <w:pPr>
        <w:pStyle w:val="NoSpacing"/>
      </w:pPr>
    </w:p>
    <w:p w14:paraId="71FF309E" w14:textId="77777777" w:rsidR="008523B5" w:rsidRDefault="008523B5" w:rsidP="008523B5">
      <w:pPr>
        <w:pStyle w:val="NoSpacing"/>
        <w:tabs>
          <w:tab w:val="left" w:pos="2880"/>
        </w:tabs>
      </w:pPr>
      <w:r>
        <w:t>For further assistance, contact your Territory Manager, Mary Andrews, Jill Sandidge, or Shellee Lolley Bullard.</w:t>
      </w:r>
    </w:p>
    <w:p w14:paraId="65F92025" w14:textId="77777777" w:rsidR="008523B5" w:rsidRDefault="008523B5" w:rsidP="008523B5">
      <w:pPr>
        <w:pStyle w:val="NoSpacing"/>
        <w:tabs>
          <w:tab w:val="left" w:pos="2880"/>
        </w:tabs>
      </w:pPr>
    </w:p>
    <w:p w14:paraId="21532A4C" w14:textId="77777777" w:rsidR="008523B5" w:rsidRDefault="008523B5" w:rsidP="008523B5">
      <w:pPr>
        <w:pStyle w:val="NoSpacing"/>
        <w:tabs>
          <w:tab w:val="left" w:pos="2880"/>
        </w:tabs>
      </w:pPr>
      <w:r>
        <w:t>Mary Andrews</w:t>
      </w:r>
      <w:r>
        <w:tab/>
      </w:r>
      <w:r>
        <w:tab/>
      </w:r>
      <w:r>
        <w:tab/>
      </w:r>
      <w:r>
        <w:tab/>
        <w:t>Jill Sandidge</w:t>
      </w:r>
    </w:p>
    <w:p w14:paraId="0E8A6CF2" w14:textId="77777777" w:rsidR="008523B5" w:rsidRDefault="008523B5" w:rsidP="008523B5">
      <w:pPr>
        <w:pStyle w:val="NoSpacing"/>
        <w:tabs>
          <w:tab w:val="left" w:pos="2880"/>
        </w:tabs>
      </w:pPr>
      <w:r>
        <w:t>Contract Manager</w:t>
      </w:r>
      <w:r>
        <w:tab/>
      </w:r>
      <w:r>
        <w:tab/>
      </w:r>
      <w:r>
        <w:tab/>
      </w:r>
      <w:r>
        <w:tab/>
        <w:t>Contract Administrator</w:t>
      </w:r>
    </w:p>
    <w:p w14:paraId="6F823064" w14:textId="77777777" w:rsidR="008523B5" w:rsidRDefault="008523B5" w:rsidP="008523B5">
      <w:pPr>
        <w:pStyle w:val="NoSpacing"/>
        <w:tabs>
          <w:tab w:val="left" w:pos="2880"/>
        </w:tabs>
      </w:pPr>
      <w:hyperlink r:id="rId8" w:history="1">
        <w:r>
          <w:rPr>
            <w:rStyle w:val="Hyperlink"/>
          </w:rPr>
          <w:t>mary@manufacturerssolutionsteam.com</w:t>
        </w:r>
      </w:hyperlink>
      <w:r>
        <w:tab/>
      </w:r>
      <w:r>
        <w:tab/>
      </w:r>
      <w:hyperlink r:id="rId9" w:history="1">
        <w:r>
          <w:rPr>
            <w:rStyle w:val="Hyperlink"/>
          </w:rPr>
          <w:t>jill@manufacturerssolutionsteam.com</w:t>
        </w:r>
      </w:hyperlink>
    </w:p>
    <w:p w14:paraId="70875A2C" w14:textId="77777777" w:rsidR="008523B5" w:rsidRDefault="008523B5" w:rsidP="008523B5">
      <w:pPr>
        <w:pStyle w:val="NoSpacing"/>
        <w:tabs>
          <w:tab w:val="left" w:pos="2880"/>
        </w:tabs>
      </w:pPr>
      <w:r>
        <w:t>830-481-4818</w:t>
      </w:r>
      <w:r>
        <w:tab/>
      </w:r>
      <w:r>
        <w:tab/>
      </w:r>
      <w:r>
        <w:tab/>
      </w:r>
      <w:r>
        <w:tab/>
        <w:t>615-680-4458</w:t>
      </w:r>
    </w:p>
    <w:p w14:paraId="139B2EEA" w14:textId="77777777" w:rsidR="008523B5" w:rsidRDefault="008523B5" w:rsidP="008523B5">
      <w:pPr>
        <w:pStyle w:val="NoSpacing"/>
        <w:tabs>
          <w:tab w:val="left" w:pos="2880"/>
        </w:tabs>
      </w:pPr>
    </w:p>
    <w:p w14:paraId="43639442" w14:textId="77777777" w:rsidR="008523B5" w:rsidRDefault="008523B5" w:rsidP="008523B5">
      <w:pPr>
        <w:pStyle w:val="NoSpacing"/>
        <w:tabs>
          <w:tab w:val="left" w:pos="2880"/>
        </w:tabs>
      </w:pPr>
      <w:r>
        <w:t>Shellee Lolley Bullard</w:t>
      </w:r>
    </w:p>
    <w:p w14:paraId="5E3B8C3B" w14:textId="77777777" w:rsidR="008523B5" w:rsidRDefault="008523B5" w:rsidP="008523B5">
      <w:pPr>
        <w:pStyle w:val="NoSpacing"/>
        <w:tabs>
          <w:tab w:val="left" w:pos="2880"/>
        </w:tabs>
      </w:pPr>
      <w:r>
        <w:t>Customer Service</w:t>
      </w:r>
    </w:p>
    <w:p w14:paraId="2D7F8E9F" w14:textId="77777777" w:rsidR="008523B5" w:rsidRDefault="008523B5" w:rsidP="008523B5">
      <w:pPr>
        <w:pStyle w:val="NoSpacing"/>
        <w:tabs>
          <w:tab w:val="left" w:pos="2880"/>
        </w:tabs>
      </w:pPr>
      <w:hyperlink r:id="rId10" w:history="1">
        <w:r w:rsidRPr="004F019D">
          <w:rPr>
            <w:rStyle w:val="Hyperlink"/>
          </w:rPr>
          <w:t>Shellee.lolley@bushhog.com</w:t>
        </w:r>
      </w:hyperlink>
    </w:p>
    <w:p w14:paraId="118F45C7" w14:textId="77777777" w:rsidR="008523B5" w:rsidRDefault="008523B5" w:rsidP="008523B5">
      <w:pPr>
        <w:pStyle w:val="NoSpacing"/>
        <w:tabs>
          <w:tab w:val="left" w:pos="2880"/>
        </w:tabs>
      </w:pPr>
      <w:r>
        <w:t>334-874-2723</w:t>
      </w:r>
    </w:p>
    <w:p w14:paraId="1E83D42B" w14:textId="0DD64B95" w:rsidR="00A54FF4" w:rsidRDefault="00A54FF4" w:rsidP="00A54FF4">
      <w:pPr>
        <w:pStyle w:val="NoSpacing"/>
      </w:pPr>
    </w:p>
    <w:sectPr w:rsidR="00A54FF4" w:rsidSect="005A34D3">
      <w:footerReference w:type="default" r:id="rId11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1199" w14:textId="77777777" w:rsidR="00A14A5E" w:rsidRDefault="00A14A5E" w:rsidP="008E0DD8">
      <w:pPr>
        <w:spacing w:after="0" w:line="240" w:lineRule="auto"/>
      </w:pPr>
      <w:r>
        <w:separator/>
      </w:r>
    </w:p>
  </w:endnote>
  <w:endnote w:type="continuationSeparator" w:id="0">
    <w:p w14:paraId="6ACFAF4E" w14:textId="77777777" w:rsidR="00A14A5E" w:rsidRDefault="00A14A5E" w:rsidP="008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18BF" w14:textId="384CDACC" w:rsidR="008E0DD8" w:rsidRDefault="008E0DD8" w:rsidP="00A461E9">
    <w:pPr>
      <w:pStyle w:val="Footer"/>
      <w:jc w:val="right"/>
    </w:pPr>
    <w:r>
      <w:ptab w:relativeTo="margin" w:alignment="center" w:leader="none"/>
    </w:r>
    <w:r w:rsidR="008523B5">
      <w:rPr>
        <w:sz w:val="16"/>
        <w:szCs w:val="16"/>
      </w:rPr>
      <w:t>MST12062024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5BD8" w14:textId="77777777" w:rsidR="00A14A5E" w:rsidRDefault="00A14A5E" w:rsidP="008E0DD8">
      <w:pPr>
        <w:spacing w:after="0" w:line="240" w:lineRule="auto"/>
      </w:pPr>
      <w:r>
        <w:separator/>
      </w:r>
    </w:p>
  </w:footnote>
  <w:footnote w:type="continuationSeparator" w:id="0">
    <w:p w14:paraId="0A6D362A" w14:textId="77777777" w:rsidR="00A14A5E" w:rsidRDefault="00A14A5E" w:rsidP="008E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3F7"/>
    <w:multiLevelType w:val="hybridMultilevel"/>
    <w:tmpl w:val="07F0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0077A"/>
    <w:multiLevelType w:val="hybridMultilevel"/>
    <w:tmpl w:val="E6D89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B03F2"/>
    <w:multiLevelType w:val="hybridMultilevel"/>
    <w:tmpl w:val="04EE6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A25BA"/>
    <w:multiLevelType w:val="hybridMultilevel"/>
    <w:tmpl w:val="E23A5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32301"/>
    <w:multiLevelType w:val="hybridMultilevel"/>
    <w:tmpl w:val="12C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B6C47"/>
    <w:multiLevelType w:val="hybridMultilevel"/>
    <w:tmpl w:val="4EF6C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808079">
    <w:abstractNumId w:val="5"/>
  </w:num>
  <w:num w:numId="2" w16cid:durableId="586815147">
    <w:abstractNumId w:val="3"/>
  </w:num>
  <w:num w:numId="3" w16cid:durableId="528834340">
    <w:abstractNumId w:val="4"/>
  </w:num>
  <w:num w:numId="4" w16cid:durableId="14036848">
    <w:abstractNumId w:val="2"/>
  </w:num>
  <w:num w:numId="5" w16cid:durableId="1652832185">
    <w:abstractNumId w:val="0"/>
  </w:num>
  <w:num w:numId="6" w16cid:durableId="104367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4"/>
    <w:rsid w:val="000A2CB4"/>
    <w:rsid w:val="00145127"/>
    <w:rsid w:val="00174024"/>
    <w:rsid w:val="00185D0F"/>
    <w:rsid w:val="001A5C42"/>
    <w:rsid w:val="002026BB"/>
    <w:rsid w:val="00224B97"/>
    <w:rsid w:val="00226954"/>
    <w:rsid w:val="002E3942"/>
    <w:rsid w:val="002E790E"/>
    <w:rsid w:val="00377878"/>
    <w:rsid w:val="00396639"/>
    <w:rsid w:val="00437EFE"/>
    <w:rsid w:val="00450FF3"/>
    <w:rsid w:val="0048465E"/>
    <w:rsid w:val="004F33FA"/>
    <w:rsid w:val="0052398B"/>
    <w:rsid w:val="005552C9"/>
    <w:rsid w:val="005739C2"/>
    <w:rsid w:val="005A34D3"/>
    <w:rsid w:val="005B5745"/>
    <w:rsid w:val="005E4DA2"/>
    <w:rsid w:val="00600C6A"/>
    <w:rsid w:val="006058CB"/>
    <w:rsid w:val="006726D5"/>
    <w:rsid w:val="0073349F"/>
    <w:rsid w:val="007423FA"/>
    <w:rsid w:val="007B3929"/>
    <w:rsid w:val="007F2908"/>
    <w:rsid w:val="0083690D"/>
    <w:rsid w:val="008420AA"/>
    <w:rsid w:val="008523B5"/>
    <w:rsid w:val="00861A8D"/>
    <w:rsid w:val="00867F1F"/>
    <w:rsid w:val="008C6839"/>
    <w:rsid w:val="008E0DD8"/>
    <w:rsid w:val="0094165E"/>
    <w:rsid w:val="009B3971"/>
    <w:rsid w:val="009D310E"/>
    <w:rsid w:val="00A14A5E"/>
    <w:rsid w:val="00A461E9"/>
    <w:rsid w:val="00A54FF4"/>
    <w:rsid w:val="00B555A2"/>
    <w:rsid w:val="00B7629B"/>
    <w:rsid w:val="00BD7E1C"/>
    <w:rsid w:val="00C85BB2"/>
    <w:rsid w:val="00CC1720"/>
    <w:rsid w:val="00CD0F53"/>
    <w:rsid w:val="00CD12A0"/>
    <w:rsid w:val="00D56B30"/>
    <w:rsid w:val="00DA1DBB"/>
    <w:rsid w:val="00DA2CD6"/>
    <w:rsid w:val="00DB6FBC"/>
    <w:rsid w:val="00E0769E"/>
    <w:rsid w:val="00E61AC1"/>
    <w:rsid w:val="00E91C5E"/>
    <w:rsid w:val="00ED5188"/>
    <w:rsid w:val="00F80EC6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EED8"/>
  <w15:chartTrackingRefBased/>
  <w15:docId w15:val="{F45C5FA5-EA28-47FF-9C81-5C1E8AF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8465E"/>
    <w:pPr>
      <w:spacing w:after="0" w:line="240" w:lineRule="auto"/>
    </w:pPr>
    <w:rPr>
      <w:rFonts w:ascii="Freestyle Script" w:eastAsiaTheme="majorEastAsia" w:hAnsi="Freestyle Script" w:cstheme="majorBidi"/>
      <w:b/>
      <w:sz w:val="32"/>
      <w:szCs w:val="20"/>
    </w:rPr>
  </w:style>
  <w:style w:type="paragraph" w:styleId="NoSpacing">
    <w:name w:val="No Spacing"/>
    <w:uiPriority w:val="1"/>
    <w:qFormat/>
    <w:rsid w:val="00A54F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D8"/>
  </w:style>
  <w:style w:type="paragraph" w:styleId="Footer">
    <w:name w:val="footer"/>
    <w:basedOn w:val="Normal"/>
    <w:link w:val="FooterChar"/>
    <w:uiPriority w:val="99"/>
    <w:unhideWhenUsed/>
    <w:rsid w:val="008E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D8"/>
  </w:style>
  <w:style w:type="character" w:styleId="Hyperlink">
    <w:name w:val="Hyperlink"/>
    <w:basedOn w:val="DefaultParagraphFont"/>
    <w:uiPriority w:val="99"/>
    <w:unhideWhenUsed/>
    <w:rsid w:val="0085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manufacturerssolutionstea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ellee.lolley@bushho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@manufacturerssolution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Andrews</dc:creator>
  <cp:keywords/>
  <dc:description/>
  <cp:lastModifiedBy>Mary Andrews</cp:lastModifiedBy>
  <cp:revision>2</cp:revision>
  <dcterms:created xsi:type="dcterms:W3CDTF">2024-12-06T17:08:00Z</dcterms:created>
  <dcterms:modified xsi:type="dcterms:W3CDTF">2024-12-06T17:08:00Z</dcterms:modified>
</cp:coreProperties>
</file>